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743C30F2"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E459F8">
        <w:rPr>
          <w:rFonts w:ascii="Times New Roman" w:eastAsia="Times New Roman" w:hAnsi="Times New Roman"/>
          <w:b/>
          <w:color w:val="000000"/>
          <w:sz w:val="21"/>
          <w:szCs w:val="21"/>
          <w:lang w:eastAsia="ru-RU"/>
        </w:rPr>
        <w:t>___________</w:t>
      </w:r>
      <w:proofErr w:type="gramStart"/>
      <w:r w:rsidR="00E459F8">
        <w:rPr>
          <w:rFonts w:ascii="Times New Roman" w:eastAsia="Times New Roman" w:hAnsi="Times New Roman"/>
          <w:b/>
          <w:color w:val="000000"/>
          <w:sz w:val="21"/>
          <w:szCs w:val="21"/>
          <w:lang w:eastAsia="ru-RU"/>
        </w:rPr>
        <w:t>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23</w:t>
      </w:r>
      <w:proofErr w:type="gramEnd"/>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18EA915F"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proofErr w:type="gramStart"/>
      <w:r w:rsidR="004C0C2C" w:rsidRPr="006A53A3">
        <w:rPr>
          <w:rFonts w:ascii="Times New Roman" w:eastAsia="Times New Roman" w:hAnsi="Times New Roman"/>
          <w:color w:val="000000"/>
          <w:sz w:val="21"/>
          <w:szCs w:val="21"/>
          <w:lang w:eastAsia="ru-RU"/>
        </w:rPr>
        <w:t>:</w:t>
      </w:r>
      <w:r w:rsidR="00E459F8" w:rsidRPr="00E459F8">
        <w:rPr>
          <w:rFonts w:ascii="Times New Roman" w:eastAsia="Times New Roman" w:hAnsi="Times New Roman"/>
          <w:b/>
          <w:color w:val="000000"/>
          <w:sz w:val="21"/>
          <w:szCs w:val="21"/>
          <w:lang w:eastAsia="ru-RU"/>
        </w:rPr>
        <w:t>Реконструкция</w:t>
      </w:r>
      <w:proofErr w:type="gramEnd"/>
      <w:r w:rsidR="00E459F8" w:rsidRPr="00E459F8">
        <w:rPr>
          <w:rFonts w:ascii="Times New Roman" w:eastAsia="Times New Roman" w:hAnsi="Times New Roman"/>
          <w:b/>
          <w:color w:val="000000"/>
          <w:sz w:val="21"/>
          <w:szCs w:val="21"/>
          <w:lang w:eastAsia="ru-RU"/>
        </w:rPr>
        <w:t xml:space="preserve"> радиальных вторичных отстойников диаметром 24 м, позиция 131/1, литер 42, литер 43</w:t>
      </w:r>
      <w:r w:rsidR="006D7EC5" w:rsidRPr="006A53A3">
        <w:rPr>
          <w:rFonts w:ascii="Times New Roman" w:eastAsia="Times New Roman" w:hAnsi="Times New Roman"/>
          <w:b/>
          <w:color w:val="000000"/>
          <w:sz w:val="21"/>
          <w:szCs w:val="21"/>
          <w:lang w:eastAsia="ru-RU"/>
        </w:rPr>
        <w:t xml:space="preserve"> </w:t>
      </w:r>
      <w:r w:rsidR="00E459F8" w:rsidRPr="00E459F8">
        <w:rPr>
          <w:rFonts w:ascii="Times New Roman" w:eastAsia="Times New Roman" w:hAnsi="Times New Roman"/>
          <w:b/>
          <w:color w:val="000000"/>
          <w:sz w:val="21"/>
          <w:szCs w:val="21"/>
          <w:lang w:eastAsia="ru-RU"/>
        </w:rPr>
        <w:t>цех №25 БОС ПАО «УХП»</w:t>
      </w:r>
      <w:r w:rsidR="00E9769A" w:rsidRPr="006A53A3">
        <w:rPr>
          <w:rFonts w:ascii="Times New Roman" w:eastAsia="Times New Roman" w:hAnsi="Times New Roman"/>
          <w:b/>
          <w:color w:val="000000"/>
          <w:sz w:val="21"/>
          <w:szCs w:val="21"/>
          <w:lang w:eastAsia="ru-RU"/>
        </w:rPr>
        <w:t xml:space="preserve"> </w:t>
      </w:r>
      <w:permEnd w:id="249055853"/>
    </w:p>
    <w:p w14:paraId="0D152186" w14:textId="1961A7EC"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 xml:space="preserve">Наименование </w:t>
      </w:r>
      <w:proofErr w:type="gramStart"/>
      <w:r w:rsidRPr="006A53A3">
        <w:rPr>
          <w:rFonts w:ascii="Times New Roman" w:eastAsia="Times New Roman" w:hAnsi="Times New Roman"/>
          <w:b/>
          <w:color w:val="000000"/>
          <w:sz w:val="21"/>
          <w:szCs w:val="21"/>
          <w:lang w:eastAsia="ru-RU"/>
        </w:rPr>
        <w:t>работ:</w:t>
      </w:r>
      <w:r w:rsidRPr="006A53A3">
        <w:rPr>
          <w:rFonts w:ascii="Times New Roman" w:eastAsia="Times New Roman" w:hAnsi="Times New Roman"/>
          <w:b/>
          <w:color w:val="000000"/>
          <w:sz w:val="21"/>
          <w:szCs w:val="21"/>
          <w:lang w:eastAsia="ru-RU"/>
        </w:rPr>
        <w:tab/>
      </w:r>
      <w:proofErr w:type="gramEnd"/>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79D7A96C" w14:textId="77777777" w:rsidR="00B12B4A" w:rsidRDefault="00E459F8" w:rsidP="009E601D">
            <w:pPr>
              <w:tabs>
                <w:tab w:val="left" w:pos="1875"/>
              </w:tabs>
              <w:jc w:val="left"/>
              <w:rPr>
                <w:rFonts w:ascii="Times New Roman" w:hAnsi="Times New Roman"/>
                <w:b/>
                <w:sz w:val="21"/>
                <w:szCs w:val="21"/>
              </w:rPr>
            </w:pPr>
            <w:r w:rsidRPr="00E459F8">
              <w:rPr>
                <w:rFonts w:ascii="Times New Roman" w:hAnsi="Times New Roman"/>
                <w:b/>
                <w:sz w:val="21"/>
                <w:szCs w:val="21"/>
              </w:rPr>
              <w:t>Реконструкция вторичного отстойника, литер 42</w:t>
            </w:r>
          </w:p>
          <w:p w14:paraId="7BF0EB80" w14:textId="77777777" w:rsidR="00E459F8" w:rsidRDefault="00E459F8" w:rsidP="009E601D">
            <w:pPr>
              <w:tabs>
                <w:tab w:val="left" w:pos="1875"/>
              </w:tabs>
              <w:jc w:val="left"/>
              <w:rPr>
                <w:rFonts w:ascii="Times New Roman" w:hAnsi="Times New Roman"/>
                <w:b/>
                <w:sz w:val="21"/>
                <w:szCs w:val="21"/>
              </w:rPr>
            </w:pPr>
          </w:p>
          <w:p w14:paraId="02CE976A" w14:textId="77777777" w:rsidR="00E459F8" w:rsidRDefault="00E459F8" w:rsidP="00E459F8">
            <w:pPr>
              <w:tabs>
                <w:tab w:val="left" w:pos="1875"/>
              </w:tabs>
              <w:jc w:val="left"/>
              <w:rPr>
                <w:rFonts w:ascii="Times New Roman" w:hAnsi="Times New Roman"/>
                <w:b/>
                <w:sz w:val="21"/>
                <w:szCs w:val="21"/>
              </w:rPr>
            </w:pPr>
            <w:r w:rsidRPr="00E459F8">
              <w:rPr>
                <w:rFonts w:ascii="Times New Roman" w:hAnsi="Times New Roman"/>
                <w:b/>
                <w:sz w:val="21"/>
                <w:szCs w:val="21"/>
              </w:rPr>
              <w:t>Реконструкция вторичного отстойника, литер 4</w:t>
            </w:r>
            <w:r>
              <w:rPr>
                <w:rFonts w:ascii="Times New Roman" w:hAnsi="Times New Roman"/>
                <w:b/>
                <w:sz w:val="21"/>
                <w:szCs w:val="21"/>
              </w:rPr>
              <w:t>3</w:t>
            </w:r>
          </w:p>
          <w:p w14:paraId="73301DD2" w14:textId="77777777" w:rsidR="00496E17" w:rsidRDefault="00496E17" w:rsidP="00E459F8">
            <w:pPr>
              <w:tabs>
                <w:tab w:val="left" w:pos="1875"/>
              </w:tabs>
              <w:jc w:val="left"/>
              <w:rPr>
                <w:rFonts w:ascii="Times New Roman" w:hAnsi="Times New Roman"/>
                <w:b/>
                <w:sz w:val="21"/>
                <w:szCs w:val="21"/>
              </w:rPr>
            </w:pPr>
          </w:p>
          <w:p w14:paraId="0D152187" w14:textId="17F4FE46" w:rsidR="00496E17" w:rsidRPr="00496E17" w:rsidRDefault="00496E17" w:rsidP="00E459F8">
            <w:pPr>
              <w:tabs>
                <w:tab w:val="left" w:pos="1875"/>
              </w:tabs>
              <w:jc w:val="left"/>
              <w:rPr>
                <w:rFonts w:ascii="Times New Roman" w:hAnsi="Times New Roman"/>
                <w:b/>
                <w:sz w:val="21"/>
                <w:szCs w:val="21"/>
              </w:rPr>
            </w:pPr>
            <w:r w:rsidRPr="00496E17">
              <w:rPr>
                <w:rFonts w:ascii="Times New Roman" w:hAnsi="Times New Roman"/>
                <w:b/>
                <w:sz w:val="21"/>
                <w:szCs w:val="21"/>
              </w:rPr>
              <w:t>Ремонт технологической железобетонной емкости объемом 100 м3. цеха 02/3, литера 9</w:t>
            </w:r>
          </w:p>
        </w:tc>
        <w:tc>
          <w:tcPr>
            <w:tcW w:w="4111" w:type="dxa"/>
            <w:shd w:val="clear" w:color="000000" w:fill="FFFFFF"/>
          </w:tcPr>
          <w:p w14:paraId="0D152188" w14:textId="10012001" w:rsidR="00E459F8" w:rsidRDefault="00E459F8" w:rsidP="0019056E">
            <w:pPr>
              <w:rPr>
                <w:rFonts w:ascii="Times New Roman" w:hAnsi="Times New Roman"/>
                <w:b/>
                <w:sz w:val="21"/>
                <w:szCs w:val="21"/>
              </w:rPr>
            </w:pPr>
            <w:r w:rsidRPr="00E459F8">
              <w:rPr>
                <w:rFonts w:ascii="Times New Roman" w:hAnsi="Times New Roman"/>
                <w:b/>
                <w:sz w:val="21"/>
                <w:szCs w:val="21"/>
              </w:rPr>
              <w:t>№ 61/109-23</w:t>
            </w:r>
          </w:p>
          <w:p w14:paraId="3AD4F23C" w14:textId="77777777" w:rsidR="00B12B4A" w:rsidRDefault="00B12B4A" w:rsidP="00E459F8">
            <w:pPr>
              <w:rPr>
                <w:rFonts w:ascii="Times New Roman" w:hAnsi="Times New Roman"/>
                <w:sz w:val="21"/>
                <w:szCs w:val="21"/>
              </w:rPr>
            </w:pPr>
          </w:p>
          <w:p w14:paraId="452309F6" w14:textId="77777777" w:rsidR="00E459F8" w:rsidRPr="006A53A3" w:rsidRDefault="00E459F8" w:rsidP="00E459F8">
            <w:pP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локальной сметы:</w:t>
            </w:r>
          </w:p>
          <w:p w14:paraId="16356D41" w14:textId="6F72F179" w:rsidR="00496E17" w:rsidRDefault="00E459F8" w:rsidP="00E459F8">
            <w:pPr>
              <w:rPr>
                <w:rFonts w:ascii="Times New Roman" w:hAnsi="Times New Roman"/>
                <w:b/>
                <w:sz w:val="21"/>
                <w:szCs w:val="21"/>
              </w:rPr>
            </w:pPr>
            <w:r w:rsidRPr="00E459F8">
              <w:rPr>
                <w:rFonts w:ascii="Times New Roman" w:hAnsi="Times New Roman"/>
                <w:b/>
                <w:sz w:val="21"/>
                <w:szCs w:val="21"/>
              </w:rPr>
              <w:t>№ 18/23-23</w:t>
            </w:r>
          </w:p>
          <w:p w14:paraId="7805E636" w14:textId="77777777" w:rsidR="00496E17" w:rsidRPr="006A53A3" w:rsidRDefault="00496E17" w:rsidP="00496E17">
            <w:pP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локальной сметы:</w:t>
            </w:r>
          </w:p>
          <w:p w14:paraId="01200D3C" w14:textId="77777777" w:rsidR="00E459F8" w:rsidRDefault="00496E17" w:rsidP="00496E17">
            <w:pPr>
              <w:rPr>
                <w:rFonts w:ascii="Times New Roman" w:hAnsi="Times New Roman"/>
                <w:b/>
                <w:sz w:val="21"/>
                <w:szCs w:val="21"/>
              </w:rPr>
            </w:pPr>
            <w:r w:rsidRPr="00496E17">
              <w:rPr>
                <w:rFonts w:ascii="Times New Roman" w:hAnsi="Times New Roman"/>
                <w:b/>
                <w:sz w:val="21"/>
                <w:szCs w:val="21"/>
              </w:rPr>
              <w:t>№ 24/34-23</w:t>
            </w:r>
          </w:p>
          <w:p w14:paraId="27A692D7" w14:textId="3D8EB77E" w:rsidR="00496E17" w:rsidRPr="00496E17" w:rsidRDefault="00496E17" w:rsidP="00496E17">
            <w:pPr>
              <w:rPr>
                <w:rFonts w:ascii="Times New Roman" w:hAnsi="Times New Roman"/>
                <w:b/>
                <w:sz w:val="21"/>
                <w:szCs w:val="21"/>
              </w:rPr>
            </w:pPr>
            <w:bookmarkStart w:id="0" w:name="_GoBack"/>
            <w:bookmarkEnd w:id="0"/>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E00B6E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84E90CE"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4823E590"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«СП 48.13330.2011. Свод правил. Организация строительства. </w:t>
      </w:r>
      <w:r w:rsidR="00AF72D9" w:rsidRPr="00AF72D9">
        <w:rPr>
          <w:rFonts w:ascii="Times New Roman" w:hAnsi="Times New Roman"/>
          <w:bCs/>
          <w:sz w:val="21"/>
          <w:szCs w:val="21"/>
          <w:shd w:val="clear" w:color="auto" w:fill="FFFFFF"/>
        </w:rPr>
        <w:t>СП-48.13330.2011 «Организация строительства»</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СП 28.13330.2012, «Защита строительных конструкций от коррозии»</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СП 70.13330.2012 «Несущие и ограждающие конструкции»</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ГОСТ 18105-2010 «Бетоны. Правила контроля и оценки прочности», РД 11-05-2007 «Порядок ведения общего и специального журнала учета выполненных работ»,</w:t>
      </w:r>
      <w:r w:rsidR="00AF72D9">
        <w:rPr>
          <w:bCs/>
          <w:shd w:val="clear" w:color="auto" w:fill="FFFFFF"/>
        </w:rPr>
        <w:t xml:space="preserve"> </w:t>
      </w:r>
      <w:r w:rsidR="00AF72D9" w:rsidRPr="00AF72D9">
        <w:rPr>
          <w:rFonts w:ascii="Times New Roman" w:hAnsi="Times New Roman"/>
          <w:sz w:val="21"/>
          <w:szCs w:val="21"/>
        </w:rPr>
        <w:t>Приказом Минтруда от 11.12.2020 № 883н «</w:t>
      </w:r>
      <w:hyperlink r:id="rId11" w:anchor="/document/97/485191/" w:history="1">
        <w:r w:rsidR="00AF72D9" w:rsidRPr="00AF72D9">
          <w:rPr>
            <w:rFonts w:ascii="Times New Roman" w:hAnsi="Times New Roman"/>
            <w:sz w:val="21"/>
            <w:szCs w:val="21"/>
          </w:rPr>
          <w:t>Правила по охране труда при строительстве, реконструкции и ремонте</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28.10.2020 № 753н «</w:t>
      </w:r>
      <w:hyperlink r:id="rId12" w:anchor="/document/99/573113861/" w:history="1">
        <w:r w:rsidR="00AF72D9" w:rsidRPr="00AF72D9">
          <w:rPr>
            <w:rFonts w:ascii="Times New Roman" w:hAnsi="Times New Roman"/>
            <w:sz w:val="21"/>
            <w:szCs w:val="21"/>
          </w:rPr>
          <w:t>Правила по охране труда при погрузочно-разгрузочных работах и размещении грузов</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27.11.2020 № 835н «</w:t>
      </w:r>
      <w:hyperlink r:id="rId13" w:anchor="/document/99/573068704/" w:history="1">
        <w:r w:rsidR="00AF72D9">
          <w:rPr>
            <w:rFonts w:ascii="Times New Roman" w:hAnsi="Times New Roman"/>
            <w:sz w:val="21"/>
            <w:szCs w:val="21"/>
          </w:rPr>
          <w:t xml:space="preserve">Правила по охране труда при работе </w:t>
        </w:r>
        <w:r w:rsidR="00AF72D9" w:rsidRPr="00AF72D9">
          <w:rPr>
            <w:rFonts w:ascii="Times New Roman" w:hAnsi="Times New Roman"/>
            <w:sz w:val="21"/>
            <w:szCs w:val="21"/>
          </w:rPr>
          <w:t>с инструментом и приспособлениями</w:t>
        </w:r>
      </w:hyperlink>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11.12.2020 № 884н «Правила по охране труда при выполнении электросварочных и газосварочных работ»</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02.12.2020 № 849н «</w:t>
      </w:r>
      <w:hyperlink r:id="rId14" w:anchor="/document/97/485187/" w:history="1">
        <w:r w:rsidR="00AF72D9" w:rsidRPr="00AF72D9">
          <w:rPr>
            <w:rFonts w:ascii="Times New Roman" w:hAnsi="Times New Roman"/>
            <w:sz w:val="21"/>
            <w:szCs w:val="21"/>
          </w:rPr>
          <w:t>Правила по охране труда при выполнении окрасочных работ</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Постановлением Правительства от 16.09.2020 № 1479 «</w:t>
      </w:r>
      <w:r w:rsidR="00AF72D9" w:rsidRPr="00AF72D9">
        <w:rPr>
          <w:rFonts w:ascii="Times New Roman" w:hAnsi="Times New Roman"/>
          <w:bCs/>
          <w:sz w:val="21"/>
          <w:szCs w:val="21"/>
          <w:shd w:val="clear" w:color="auto" w:fill="FFFFFF"/>
        </w:rPr>
        <w:t>Правила противопожарного режима в Российской Федерации»</w:t>
      </w:r>
      <w:r w:rsidR="00AF72D9">
        <w:rPr>
          <w:rFonts w:ascii="Times New Roman" w:hAnsi="Times New Roman"/>
          <w:bCs/>
          <w:sz w:val="21"/>
          <w:szCs w:val="21"/>
          <w:shd w:val="clear" w:color="auto" w:fill="FFFFFF"/>
        </w:rPr>
        <w:t xml:space="preserve">, </w:t>
      </w:r>
      <w:r w:rsidR="004E1E92" w:rsidRPr="006A53A3">
        <w:rPr>
          <w:rFonts w:ascii="Times New Roman" w:eastAsia="Times New Roman" w:hAnsi="Times New Roman"/>
          <w:color w:val="000000"/>
          <w:sz w:val="21"/>
          <w:szCs w:val="21"/>
          <w:lang w:eastAsia="ru-RU"/>
        </w:rPr>
        <w:t>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lastRenderedPageBreak/>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Pr="006A53A3"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0D1521DD" w14:textId="77777777"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lastRenderedPageBreak/>
        <w:t xml:space="preserve">Начисленная неустойка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proofErr w:type="gramStart"/>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w:t>
      </w:r>
      <w:proofErr w:type="gramEnd"/>
      <w:r w:rsidR="00711984" w:rsidRPr="006A53A3">
        <w:rPr>
          <w:rFonts w:ascii="Times New Roman" w:eastAsia="Times New Roman" w:hAnsi="Times New Roman"/>
          <w:color w:val="000000"/>
          <w:sz w:val="21"/>
          <w:szCs w:val="21"/>
          <w:lang w:eastAsia="ru-RU"/>
        </w:rPr>
        <w:t>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434FB4E4" w14:textId="51EF30EB"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63DB72DB" w14:textId="59EEBF0C"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23A67127" w14:textId="7C597D02"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4B41FCA9" w:rsidR="00A824CF"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w:t>
      </w:r>
      <w:r w:rsidR="004077F8">
        <w:rPr>
          <w:rFonts w:ascii="Times New Roman" w:hAnsi="Times New Roman"/>
          <w:sz w:val="24"/>
          <w:szCs w:val="24"/>
        </w:rPr>
        <w:t>;</w:t>
      </w:r>
    </w:p>
    <w:p w14:paraId="1241801D"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75DC917A"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29C5F753"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066F1E46" w14:textId="11B75488" w:rsidR="00D9789C" w:rsidRPr="006A53A3" w:rsidRDefault="00D9789C" w:rsidP="00D9789C">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w:t>
      </w:r>
      <w:r w:rsidR="00255CC7">
        <w:rPr>
          <w:rFonts w:ascii="Times New Roman" w:hAnsi="Times New Roman"/>
          <w:b/>
          <w:sz w:val="24"/>
          <w:szCs w:val="24"/>
        </w:rPr>
        <w:t>0</w:t>
      </w:r>
      <w:r w:rsidRPr="006A53A3">
        <w:rPr>
          <w:rFonts w:ascii="Times New Roman" w:hAnsi="Times New Roman"/>
          <w:b/>
          <w:sz w:val="24"/>
          <w:szCs w:val="24"/>
        </w:rPr>
        <w:t> 000 рублей:</w:t>
      </w:r>
    </w:p>
    <w:p w14:paraId="72F6160E" w14:textId="77777777" w:rsidR="00D9789C" w:rsidRDefault="00D9789C" w:rsidP="00D9789C">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w:t>
      </w:r>
    </w:p>
    <w:p w14:paraId="4132AB64" w14:textId="77777777" w:rsidR="00255CC7" w:rsidRDefault="00255CC7" w:rsidP="00255CC7">
      <w:pPr>
        <w:tabs>
          <w:tab w:val="left" w:pos="426"/>
        </w:tabs>
        <w:ind w:left="142"/>
        <w:jc w:val="left"/>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7777777"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7777777"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w:t>
      </w:r>
      <w:proofErr w:type="gramStart"/>
      <w:r w:rsidRPr="006A53A3">
        <w:rPr>
          <w:rFonts w:ascii="Times New Roman" w:eastAsia="Times New Roman" w:hAnsi="Times New Roman"/>
          <w:b/>
          <w:color w:val="000000"/>
          <w:sz w:val="21"/>
          <w:szCs w:val="21"/>
          <w:lang w:eastAsia="ru-RU"/>
        </w:rPr>
        <w:t>_  2017</w:t>
      </w:r>
      <w:proofErr w:type="gramEnd"/>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__________________ на основании локального сметного </w:t>
      </w:r>
      <w:proofErr w:type="gramStart"/>
      <w:r w:rsidR="0004566B" w:rsidRPr="006A53A3">
        <w:rPr>
          <w:rFonts w:ascii="Times New Roman" w:eastAsia="Times New Roman" w:hAnsi="Times New Roman"/>
          <w:sz w:val="21"/>
          <w:szCs w:val="21"/>
          <w:lang w:eastAsia="ru-RU"/>
        </w:rPr>
        <w:t>расчета  №</w:t>
      </w:r>
      <w:proofErr w:type="gramEnd"/>
      <w:r w:rsidR="0004566B" w:rsidRPr="006A53A3">
        <w:rPr>
          <w:rFonts w:ascii="Times New Roman" w:eastAsia="Times New Roman" w:hAnsi="Times New Roman"/>
          <w:sz w:val="21"/>
          <w:szCs w:val="21"/>
          <w:lang w:eastAsia="ru-RU"/>
        </w:rPr>
        <w:t xml:space="preserve">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77777777"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77777777"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77777777"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w:t>
      </w:r>
      <w:proofErr w:type="spellStart"/>
      <w:r>
        <w:rPr>
          <w:rFonts w:ascii="Times New Roman" w:eastAsia="Times New Roman" w:hAnsi="Times New Roman"/>
          <w:b/>
          <w:sz w:val="24"/>
          <w:szCs w:val="24"/>
          <w:lang w:eastAsia="ru-RU"/>
        </w:rPr>
        <w:t>Уралхимпласт</w:t>
      </w:r>
      <w:proofErr w:type="spellEnd"/>
      <w:r>
        <w:rPr>
          <w:rFonts w:ascii="Times New Roman" w:eastAsia="Times New Roman" w:hAnsi="Times New Roman"/>
          <w:b/>
          <w:sz w:val="24"/>
          <w:szCs w:val="24"/>
          <w:lang w:eastAsia="ru-RU"/>
        </w:rPr>
        <w:t>»</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E6CF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A745D"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135D0"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8E2E06"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BFC5B"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CD2C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B2CAE"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1F769121" w14:textId="77777777" w:rsidR="002C0835" w:rsidRDefault="002C0835" w:rsidP="002C0835">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1ACC0E" w14:textId="77777777" w:rsidR="00A27083" w:rsidRDefault="00A27083" w:rsidP="002C0835">
      <w:pPr>
        <w:tabs>
          <w:tab w:val="left" w:pos="1127"/>
        </w:tabs>
        <w:spacing w:line="276" w:lineRule="auto"/>
        <w:jc w:val="center"/>
        <w:rPr>
          <w:rFonts w:ascii="Times New Roman" w:eastAsia="Times New Roman" w:hAnsi="Times New Roman"/>
          <w:sz w:val="28"/>
          <w:szCs w:val="28"/>
          <w:lang w:eastAsia="ru-RU"/>
        </w:rPr>
        <w:sectPr w:rsidR="00A27083" w:rsidSect="002C0835">
          <w:pgSz w:w="11906" w:h="16838"/>
          <w:pgMar w:top="678" w:right="707" w:bottom="993" w:left="851" w:header="709" w:footer="709" w:gutter="0"/>
          <w:cols w:space="708"/>
          <w:docGrid w:linePitch="360"/>
        </w:sectPr>
      </w:pPr>
    </w:p>
    <w:p w14:paraId="25AF86EB" w14:textId="77777777" w:rsidR="00A27083" w:rsidRPr="0045113E" w:rsidRDefault="00A27083" w:rsidP="00A2708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w:t>
      </w:r>
      <w:r>
        <w:rPr>
          <w:rFonts w:ascii="Times New Roman" w:hAnsi="Times New Roman"/>
          <w:sz w:val="21"/>
          <w:szCs w:val="21"/>
        </w:rPr>
        <w:t>6</w:t>
      </w:r>
      <w:r w:rsidRPr="0045113E">
        <w:rPr>
          <w:rFonts w:ascii="Times New Roman" w:hAnsi="Times New Roman"/>
          <w:sz w:val="21"/>
          <w:szCs w:val="21"/>
        </w:rPr>
        <w:t xml:space="preserve"> </w:t>
      </w:r>
    </w:p>
    <w:p w14:paraId="59D7B1A6" w14:textId="77777777" w:rsidR="00A27083"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42C703B2" w14:textId="77777777" w:rsidR="00A27083" w:rsidRDefault="00A27083" w:rsidP="00A27083">
      <w:pPr>
        <w:tabs>
          <w:tab w:val="left" w:pos="426"/>
          <w:tab w:val="left" w:pos="709"/>
          <w:tab w:val="left" w:pos="1134"/>
          <w:tab w:val="left" w:pos="4111"/>
        </w:tabs>
        <w:ind w:firstLine="709"/>
        <w:jc w:val="right"/>
        <w:rPr>
          <w:rFonts w:ascii="Times New Roman" w:hAnsi="Times New Roman"/>
          <w:sz w:val="21"/>
          <w:szCs w:val="21"/>
        </w:rPr>
      </w:pPr>
    </w:p>
    <w:p w14:paraId="67E5AE0F" w14:textId="77777777" w:rsidR="00A27083" w:rsidRPr="006230B5" w:rsidRDefault="00A27083" w:rsidP="00A27083">
      <w:pPr>
        <w:pStyle w:val="a8"/>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14:paraId="715372F4"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14:paraId="296DDDFF"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14:paraId="76EA5414" w14:textId="77777777" w:rsidR="00A27083" w:rsidRPr="006230B5" w:rsidRDefault="00A27083" w:rsidP="00A27083">
      <w:pPr>
        <w:ind w:left="567" w:right="284"/>
        <w:jc w:val="center"/>
        <w:rPr>
          <w:rFonts w:ascii="Times New Roman" w:hAnsi="Times New Roman"/>
          <w:b/>
        </w:rPr>
      </w:pPr>
    </w:p>
    <w:p w14:paraId="16A8784E"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Разрешение № _______________</w:t>
      </w:r>
    </w:p>
    <w:p w14:paraId="581C17AF"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w:t>
      </w:r>
      <w:proofErr w:type="spellStart"/>
      <w:r w:rsidRPr="006230B5">
        <w:rPr>
          <w:rFonts w:ascii="Times New Roman" w:hAnsi="Times New Roman"/>
          <w:b/>
        </w:rPr>
        <w:t>Уралхимпласт</w:t>
      </w:r>
      <w:proofErr w:type="spellEnd"/>
      <w:r w:rsidRPr="006230B5">
        <w:rPr>
          <w:rFonts w:ascii="Times New Roman" w:hAnsi="Times New Roman"/>
          <w:b/>
        </w:rPr>
        <w:t>»</w:t>
      </w:r>
    </w:p>
    <w:p w14:paraId="48C57C20" w14:textId="77777777" w:rsidR="00A27083" w:rsidRPr="006230B5" w:rsidRDefault="00A27083" w:rsidP="00A27083">
      <w:pPr>
        <w:ind w:left="567" w:right="284"/>
        <w:jc w:val="center"/>
        <w:rPr>
          <w:rFonts w:ascii="Times New Roman" w:hAnsi="Times New Roman"/>
          <w:b/>
        </w:rPr>
      </w:pPr>
    </w:p>
    <w:p w14:paraId="5B37B283" w14:textId="77777777" w:rsidR="00A27083" w:rsidRPr="006230B5" w:rsidRDefault="00A27083" w:rsidP="00A27083">
      <w:pPr>
        <w:ind w:left="567" w:right="284"/>
        <w:jc w:val="center"/>
        <w:rPr>
          <w:rFonts w:ascii="Times New Roman" w:hAnsi="Times New Roman"/>
          <w:b/>
          <w:sz w:val="20"/>
        </w:rPr>
      </w:pPr>
      <w:r w:rsidRPr="006230B5">
        <w:rPr>
          <w:rFonts w:ascii="Times New Roman" w:hAnsi="Times New Roman"/>
          <w:b/>
          <w:sz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roofErr w:type="gramStart"/>
      <w:r w:rsidRPr="00B12C2D">
        <w:rPr>
          <w:rFonts w:ascii="Times New Roman" w:hAnsi="Times New Roman"/>
          <w:vertAlign w:val="superscript"/>
        </w:rPr>
        <w:tab/>
      </w:r>
      <w:r w:rsidRPr="008A4AE8">
        <w:rPr>
          <w:rFonts w:ascii="Times New Roman" w:hAnsi="Times New Roman"/>
          <w:sz w:val="16"/>
          <w:szCs w:val="16"/>
          <w:vertAlign w:val="superscript"/>
        </w:rPr>
        <w:t>(</w:t>
      </w:r>
      <w:proofErr w:type="gramEnd"/>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544C53E"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02849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2A6369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AB2AA5B"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73D5D0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07C6474"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527EDD4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ab/>
        <w:t xml:space="preserve">                                                         </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14:paraId="3FB2FCD2" w14:textId="77777777" w:rsidR="00A27083" w:rsidRPr="00B12C2D" w:rsidRDefault="00A27083" w:rsidP="00A27083">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14:paraId="5099CD1E" w14:textId="77777777" w:rsidR="00A27083" w:rsidRPr="00B12C2D" w:rsidRDefault="00A27083" w:rsidP="00A27083">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14:paraId="375EE705" w14:textId="455A84B1" w:rsidR="00A27083" w:rsidRDefault="00A27083" w:rsidP="00A27083">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14:paraId="4ED16C9A"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53403C37"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14:paraId="6252F5E0" w14:textId="77777777" w:rsidR="00A27083" w:rsidRPr="00A61812"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23AF81CC" w14:textId="77777777" w:rsidR="00A27083" w:rsidRDefault="00A27083" w:rsidP="00A27083">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Подключить опломбированный прибор учета. Снять начальные, а по окончании работ -  конечные показания прибора учета.</w:t>
      </w:r>
    </w:p>
    <w:p w14:paraId="1F132669" w14:textId="77777777" w:rsidR="00A27083" w:rsidRPr="0090699E" w:rsidRDefault="00A27083" w:rsidP="00A27083">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14:paraId="3CB53F92" w14:textId="77777777" w:rsidR="00A27083" w:rsidRPr="0035473B" w:rsidRDefault="00A27083" w:rsidP="00A27083">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D15231D" w14:textId="2227EA3F" w:rsidR="00B50352" w:rsidRPr="00E74DF0" w:rsidRDefault="00A27083" w:rsidP="006062A8">
      <w:pPr>
        <w:spacing w:line="276" w:lineRule="auto"/>
        <w:ind w:hanging="567"/>
        <w:jc w:val="center"/>
        <w:rPr>
          <w:rFonts w:ascii="Times New Roman" w:eastAsia="Times New Roman" w:hAnsi="Times New Roman"/>
          <w:sz w:val="21"/>
          <w:szCs w:val="21"/>
          <w:lang w:eastAsia="ru-RU"/>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ermEnd w:id="1475893085"/>
    </w:p>
    <w:sectPr w:rsidR="00B50352"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B805C" w14:textId="77777777" w:rsidR="0078449E" w:rsidRDefault="0078449E" w:rsidP="00FD1CDC">
      <w:r>
        <w:separator/>
      </w:r>
    </w:p>
  </w:endnote>
  <w:endnote w:type="continuationSeparator" w:id="0">
    <w:p w14:paraId="6C092932" w14:textId="77777777" w:rsidR="0078449E" w:rsidRDefault="0078449E"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A27083" w:rsidRPr="008350C3" w:rsidRDefault="00A2708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496E17">
          <w:rPr>
            <w:noProof/>
            <w:sz w:val="16"/>
            <w:szCs w:val="16"/>
          </w:rPr>
          <w:t>8</w:t>
        </w:r>
        <w:r w:rsidRPr="008350C3">
          <w:rPr>
            <w:sz w:val="16"/>
            <w:szCs w:val="16"/>
          </w:rPr>
          <w:fldChar w:fldCharType="end"/>
        </w:r>
      </w:p>
    </w:sdtContent>
  </w:sdt>
  <w:p w14:paraId="0D152327" w14:textId="77777777" w:rsidR="00A27083" w:rsidRDefault="00A2708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A27083" w:rsidRPr="009E1CE8" w:rsidRDefault="00A2708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496E17">
          <w:rPr>
            <w:noProof/>
            <w:sz w:val="16"/>
            <w:szCs w:val="16"/>
          </w:rPr>
          <w:t>13</w:t>
        </w:r>
        <w:r w:rsidRPr="009E1CE8">
          <w:rPr>
            <w:sz w:val="16"/>
            <w:szCs w:val="16"/>
          </w:rPr>
          <w:fldChar w:fldCharType="end"/>
        </w:r>
      </w:p>
    </w:sdtContent>
  </w:sdt>
  <w:p w14:paraId="0D15232B" w14:textId="77777777" w:rsidR="00A27083" w:rsidRDefault="00A2708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763E" w14:textId="77777777" w:rsidR="0078449E" w:rsidRDefault="0078449E" w:rsidP="00FD1CDC">
      <w:r>
        <w:separator/>
      </w:r>
    </w:p>
  </w:footnote>
  <w:footnote w:type="continuationSeparator" w:id="0">
    <w:p w14:paraId="429D83AD" w14:textId="77777777" w:rsidR="0078449E" w:rsidRDefault="0078449E"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A27083" w:rsidRDefault="00A2708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A27083" w:rsidRDefault="00A2708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A27083" w:rsidRDefault="00A270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Wfo8sDgkP8e1exlgsNUMNDUUyoqY/0iqHS1CreaSOQnKee96/dgAXsStfJGF2O0HeinAa10W8bw3GFvLGqOlA==" w:salt="QNSONP7TX53Z/XBhrwZNrw=="/>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6E1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C46"/>
    <w:rsid w:val="004F4F80"/>
    <w:rsid w:val="004F509A"/>
    <w:rsid w:val="004F5943"/>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4643"/>
    <w:rsid w:val="00595690"/>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AF72D9"/>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59F8"/>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5217B"/>
  <w15:docId w15:val="{57087564-45FA-4D61-8DB5-072D410F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p.1otruda.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vip.1otruda.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p.1otruda.r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p.1otruda.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4.xml><?xml version="1.0" encoding="utf-8"?>
<ds:datastoreItem xmlns:ds="http://schemas.openxmlformats.org/officeDocument/2006/customXml" ds:itemID="{20A26187-57D6-483E-807F-463D117E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5742</Words>
  <Characters>32736</Characters>
  <Application>Microsoft Office Word</Application>
  <DocSecurity>8</DocSecurity>
  <Lines>272</Lines>
  <Paragraphs>76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38402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9</cp:revision>
  <cp:lastPrinted>2019-10-18T10:00:00Z</cp:lastPrinted>
  <dcterms:created xsi:type="dcterms:W3CDTF">2023-02-01T05:02:00Z</dcterms:created>
  <dcterms:modified xsi:type="dcterms:W3CDTF">2023-04-28T03:24:00Z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